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24B" w:rsidRDefault="00004F89" w:rsidP="00D07F0D">
      <w:pPr>
        <w:jc w:val="center"/>
        <w:rPr>
          <w:rFonts w:ascii="微软雅黑" w:eastAsia="微软雅黑" w:hAnsi="微软雅黑" w:cs="微软雅黑"/>
          <w:b/>
          <w:bCs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t>常见浏览器恢复默认设置方法</w:t>
      </w:r>
    </w:p>
    <w:p w:rsidR="0061124B" w:rsidRDefault="0061124B">
      <w:pPr>
        <w:jc w:val="center"/>
        <w:rPr>
          <w:rFonts w:ascii="微软雅黑" w:eastAsia="微软雅黑" w:hAnsi="微软雅黑" w:cs="微软雅黑"/>
          <w:b/>
          <w:bCs/>
          <w:sz w:val="44"/>
          <w:szCs w:val="44"/>
        </w:rPr>
      </w:pPr>
    </w:p>
    <w:p w:rsidR="0061124B" w:rsidRDefault="00004F89">
      <w:pPr>
        <w:jc w:val="center"/>
        <w:rPr>
          <w:rFonts w:ascii="微软雅黑" w:eastAsia="微软雅黑" w:hAnsi="微软雅黑" w:cs="微软雅黑"/>
          <w:b/>
          <w:bCs/>
          <w:sz w:val="44"/>
          <w:szCs w:val="44"/>
        </w:rPr>
        <w:sectPr w:rsidR="0061124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457200" cy="457200"/>
            <wp:effectExtent l="0" t="0" r="0" b="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457200" cy="457200"/>
            <wp:effectExtent l="0" t="0" r="0" b="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457200" cy="457200"/>
            <wp:effectExtent l="0" t="0" r="0" b="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457200" cy="457200"/>
            <wp:effectExtent l="0" t="0" r="0" b="0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71170" cy="439420"/>
            <wp:effectExtent l="0" t="0" r="1143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43230" cy="430530"/>
            <wp:effectExtent l="0" t="0" r="127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457200" cy="457200"/>
            <wp:effectExtent l="0" t="0" r="0" b="0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457200" cy="457200"/>
            <wp:effectExtent l="0" t="0" r="0" b="0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宋体" w:eastAsia="宋体" w:hAnsi="宋体"/>
        </w:rPr>
        <w:id w:val="147451994"/>
        <w:docPartObj>
          <w:docPartGallery w:val="Table of Contents"/>
          <w:docPartUnique/>
        </w:docPartObj>
      </w:sdtPr>
      <w:sdtEndPr>
        <w:rPr>
          <w:rFonts w:ascii="微软雅黑" w:eastAsia="微软雅黑" w:hAnsi="微软雅黑" w:cs="微软雅黑" w:hint="eastAsia"/>
          <w:b/>
          <w:bCs/>
          <w:sz w:val="24"/>
        </w:rPr>
      </w:sdtEndPr>
      <w:sdtContent>
        <w:p w:rsidR="0061124B" w:rsidRDefault="00004F89">
          <w:pPr>
            <w:jc w:val="center"/>
          </w:pPr>
          <w:r>
            <w:rPr>
              <w:rFonts w:ascii="微软雅黑" w:eastAsia="微软雅黑" w:hAnsi="微软雅黑" w:cs="微软雅黑" w:hint="eastAsia"/>
              <w:b/>
              <w:bCs/>
              <w:sz w:val="28"/>
              <w:szCs w:val="28"/>
            </w:rPr>
            <w:t>目录</w:t>
          </w:r>
        </w:p>
        <w:p w:rsidR="0061124B" w:rsidRDefault="00004F89">
          <w:pPr>
            <w:pStyle w:val="20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/>
              <w:sz w:val="24"/>
            </w:rPr>
          </w:pPr>
          <w:r>
            <w:rPr>
              <w:rFonts w:ascii="微软雅黑" w:eastAsia="微软雅黑" w:hAnsi="微软雅黑" w:cs="微软雅黑" w:hint="eastAsia"/>
              <w:b/>
              <w:bCs/>
              <w:sz w:val="24"/>
            </w:rPr>
            <w:fldChar w:fldCharType="begin"/>
          </w:r>
          <w:r>
            <w:rPr>
              <w:rFonts w:ascii="微软雅黑" w:eastAsia="微软雅黑" w:hAnsi="微软雅黑" w:cs="微软雅黑" w:hint="eastAsia"/>
              <w:b/>
              <w:bCs/>
              <w:sz w:val="24"/>
            </w:rPr>
            <w:instrText xml:space="preserve">TOC \o "1-3" \h \u </w:instrText>
          </w:r>
          <w:r>
            <w:rPr>
              <w:rFonts w:ascii="微软雅黑" w:eastAsia="微软雅黑" w:hAnsi="微软雅黑" w:cs="微软雅黑" w:hint="eastAsia"/>
              <w:b/>
              <w:bCs/>
              <w:sz w:val="24"/>
            </w:rPr>
            <w:fldChar w:fldCharType="separate"/>
          </w:r>
          <w:hyperlink w:anchor="_Toc25638" w:history="1">
            <w:r>
              <w:rPr>
                <w:rFonts w:ascii="微软雅黑" w:eastAsia="微软雅黑" w:hAnsi="微软雅黑" w:cs="微软雅黑" w:hint="eastAsia"/>
                <w:sz w:val="24"/>
              </w:rPr>
              <w:t>微软IE浏览器恢复默认设置方法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ab/>
            </w:r>
            <w:r>
              <w:rPr>
                <w:rFonts w:ascii="微软雅黑" w:eastAsia="微软雅黑" w:hAnsi="微软雅黑" w:cs="微软雅黑" w:hint="eastAsia"/>
                <w:sz w:val="24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sz w:val="24"/>
              </w:rPr>
              <w:instrText xml:space="preserve"> PAGEREF _Toc25638 </w:instrText>
            </w:r>
            <w:r>
              <w:rPr>
                <w:rFonts w:ascii="微软雅黑" w:eastAsia="微软雅黑" w:hAnsi="微软雅黑" w:cs="微软雅黑" w:hint="eastAsia"/>
                <w:sz w:val="24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sz w:val="24"/>
              </w:rPr>
              <w:t>3</w:t>
            </w:r>
            <w:r>
              <w:rPr>
                <w:rFonts w:ascii="微软雅黑" w:eastAsia="微软雅黑" w:hAnsi="微软雅黑" w:cs="微软雅黑" w:hint="eastAsia"/>
                <w:sz w:val="24"/>
              </w:rPr>
              <w:fldChar w:fldCharType="end"/>
            </w:r>
          </w:hyperlink>
        </w:p>
        <w:p w:rsidR="0061124B" w:rsidRDefault="00282BA8">
          <w:pPr>
            <w:pStyle w:val="20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/>
              <w:sz w:val="24"/>
            </w:rPr>
          </w:pPr>
          <w:hyperlink w:anchor="_Toc8485" w:history="1">
            <w:r w:rsidR="00004F89">
              <w:rPr>
                <w:rFonts w:ascii="微软雅黑" w:eastAsia="微软雅黑" w:hAnsi="微软雅黑" w:cs="微软雅黑" w:hint="eastAsia"/>
                <w:sz w:val="24"/>
              </w:rPr>
              <w:t>微软Edge浏览器恢复默认设置方法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ab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begin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instrText xml:space="preserve"> PAGEREF _Toc8485 </w:instrTex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separate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>4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end"/>
            </w:r>
          </w:hyperlink>
        </w:p>
        <w:p w:rsidR="0061124B" w:rsidRDefault="00282BA8">
          <w:pPr>
            <w:pStyle w:val="20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/>
              <w:sz w:val="24"/>
            </w:rPr>
          </w:pPr>
          <w:hyperlink w:anchor="_Toc4855" w:history="1">
            <w:r w:rsidR="00004F89">
              <w:rPr>
                <w:rFonts w:ascii="微软雅黑" w:eastAsia="微软雅黑" w:hAnsi="微软雅黑" w:cs="微软雅黑" w:hint="eastAsia"/>
                <w:sz w:val="24"/>
              </w:rPr>
              <w:t>谷歌浏览器恢复默认设置方法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ab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begin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instrText xml:space="preserve"> PAGEREF _Toc4855 </w:instrTex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separate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>7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end"/>
            </w:r>
          </w:hyperlink>
        </w:p>
        <w:p w:rsidR="0061124B" w:rsidRDefault="00282BA8">
          <w:pPr>
            <w:pStyle w:val="20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/>
              <w:sz w:val="24"/>
            </w:rPr>
          </w:pPr>
          <w:hyperlink w:anchor="_Toc11459" w:history="1">
            <w:r w:rsidR="00004F89">
              <w:rPr>
                <w:rFonts w:ascii="微软雅黑" w:eastAsia="微软雅黑" w:hAnsi="微软雅黑" w:cs="微软雅黑" w:hint="eastAsia"/>
                <w:sz w:val="24"/>
              </w:rPr>
              <w:t>火狐览器恢复默认设置方法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ab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begin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instrText xml:space="preserve"> PAGEREF _Toc11459 </w:instrTex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separate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>7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end"/>
            </w:r>
          </w:hyperlink>
        </w:p>
        <w:p w:rsidR="0061124B" w:rsidRDefault="00282BA8">
          <w:pPr>
            <w:pStyle w:val="20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/>
              <w:sz w:val="24"/>
            </w:rPr>
          </w:pPr>
          <w:hyperlink w:anchor="_Toc5251" w:history="1">
            <w:r w:rsidR="00004F89">
              <w:rPr>
                <w:rFonts w:ascii="微软雅黑" w:eastAsia="微软雅黑" w:hAnsi="微软雅黑" w:cs="微软雅黑" w:hint="eastAsia"/>
                <w:sz w:val="24"/>
              </w:rPr>
              <w:t>360安全浏览器恢复默认设置方法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ab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begin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instrText xml:space="preserve"> PAGEREF _Toc5251 </w:instrTex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separate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>8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end"/>
            </w:r>
          </w:hyperlink>
        </w:p>
        <w:p w:rsidR="0061124B" w:rsidRDefault="00282BA8">
          <w:pPr>
            <w:pStyle w:val="20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/>
              <w:sz w:val="24"/>
            </w:rPr>
          </w:pPr>
          <w:hyperlink w:anchor="_Toc29959" w:history="1">
            <w:r w:rsidR="00004F89">
              <w:rPr>
                <w:rFonts w:ascii="微软雅黑" w:eastAsia="微软雅黑" w:hAnsi="微软雅黑" w:cs="微软雅黑" w:hint="eastAsia"/>
                <w:sz w:val="24"/>
              </w:rPr>
              <w:t>360安全浏览器切换IE模式设置方法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ab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begin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instrText xml:space="preserve"> PAGEREF _Toc29959 </w:instrTex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separate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>9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end"/>
            </w:r>
          </w:hyperlink>
        </w:p>
        <w:p w:rsidR="0061124B" w:rsidRDefault="00282BA8">
          <w:pPr>
            <w:pStyle w:val="20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/>
              <w:sz w:val="24"/>
            </w:rPr>
          </w:pPr>
          <w:hyperlink w:anchor="_Toc9888" w:history="1">
            <w:r w:rsidR="00004F89">
              <w:rPr>
                <w:rFonts w:ascii="微软雅黑" w:eastAsia="微软雅黑" w:hAnsi="微软雅黑" w:cs="微软雅黑" w:hint="eastAsia"/>
                <w:sz w:val="24"/>
              </w:rPr>
              <w:t>360极速浏览器恢复默认设置方法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ab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begin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instrText xml:space="preserve"> PAGEREF _Toc9888 </w:instrTex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separate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>9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end"/>
            </w:r>
          </w:hyperlink>
        </w:p>
        <w:p w:rsidR="0061124B" w:rsidRDefault="00282BA8">
          <w:pPr>
            <w:pStyle w:val="20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/>
              <w:sz w:val="24"/>
            </w:rPr>
          </w:pPr>
          <w:hyperlink w:anchor="_Toc2328" w:history="1">
            <w:r w:rsidR="00004F89">
              <w:rPr>
                <w:rFonts w:ascii="微软雅黑" w:eastAsia="微软雅黑" w:hAnsi="微软雅黑" w:cs="微软雅黑" w:hint="eastAsia"/>
                <w:sz w:val="24"/>
              </w:rPr>
              <w:t>360极速浏览器切换IE模式设置方法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ab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begin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instrText xml:space="preserve"> PAGEREF _Toc2328 </w:instrTex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separate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>10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end"/>
            </w:r>
          </w:hyperlink>
        </w:p>
        <w:p w:rsidR="0061124B" w:rsidRDefault="00282BA8">
          <w:pPr>
            <w:pStyle w:val="20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/>
              <w:sz w:val="24"/>
            </w:rPr>
          </w:pPr>
          <w:hyperlink w:anchor="_Toc27097" w:history="1">
            <w:r w:rsidR="00004F89">
              <w:rPr>
                <w:rFonts w:ascii="微软雅黑" w:eastAsia="微软雅黑" w:hAnsi="微软雅黑" w:cs="微软雅黑" w:hint="eastAsia"/>
                <w:sz w:val="24"/>
              </w:rPr>
              <w:t>搜狗浏览器恢复默认设置方法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ab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begin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instrText xml:space="preserve"> PAGEREF _Toc27097 </w:instrTex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separate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>10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end"/>
            </w:r>
          </w:hyperlink>
        </w:p>
        <w:p w:rsidR="0061124B" w:rsidRDefault="00282BA8">
          <w:pPr>
            <w:pStyle w:val="20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/>
              <w:sz w:val="24"/>
            </w:rPr>
          </w:pPr>
          <w:hyperlink w:anchor="_Toc9549" w:history="1">
            <w:r w:rsidR="00004F89">
              <w:rPr>
                <w:rFonts w:ascii="微软雅黑" w:eastAsia="微软雅黑" w:hAnsi="微软雅黑" w:cs="微软雅黑" w:hint="eastAsia"/>
                <w:sz w:val="24"/>
              </w:rPr>
              <w:t>搜狗浏览器切换IE模式设置方法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ab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begin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instrText xml:space="preserve"> PAGEREF _Toc9549 </w:instrTex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separate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>11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end"/>
            </w:r>
          </w:hyperlink>
        </w:p>
        <w:p w:rsidR="0061124B" w:rsidRDefault="00282BA8">
          <w:pPr>
            <w:pStyle w:val="20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/>
              <w:sz w:val="24"/>
            </w:rPr>
          </w:pPr>
          <w:hyperlink w:anchor="_Toc14135" w:history="1">
            <w:r w:rsidR="00004F89">
              <w:rPr>
                <w:rFonts w:ascii="微软雅黑" w:eastAsia="微软雅黑" w:hAnsi="微软雅黑" w:cs="微软雅黑" w:hint="eastAsia"/>
                <w:sz w:val="24"/>
              </w:rPr>
              <w:t>QQ浏览器恢复默认设置方法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ab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begin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instrText xml:space="preserve"> PAGEREF _Toc14135 </w:instrTex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separate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>11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end"/>
            </w:r>
          </w:hyperlink>
        </w:p>
        <w:p w:rsidR="0061124B" w:rsidRDefault="00282BA8">
          <w:pPr>
            <w:pStyle w:val="20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/>
              <w:sz w:val="24"/>
            </w:rPr>
          </w:pPr>
          <w:hyperlink w:anchor="_Toc23639" w:history="1">
            <w:r w:rsidR="00004F89">
              <w:rPr>
                <w:rFonts w:ascii="微软雅黑" w:eastAsia="微软雅黑" w:hAnsi="微软雅黑" w:cs="微软雅黑" w:hint="eastAsia"/>
                <w:sz w:val="24"/>
              </w:rPr>
              <w:t>QQ浏览器切换IE模式设置方法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ab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begin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instrText xml:space="preserve"> PAGEREF _Toc23639 </w:instrTex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separate"/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t>11</w:t>
            </w:r>
            <w:r w:rsidR="00004F89">
              <w:rPr>
                <w:rFonts w:ascii="微软雅黑" w:eastAsia="微软雅黑" w:hAnsi="微软雅黑" w:cs="微软雅黑" w:hint="eastAsia"/>
                <w:sz w:val="24"/>
              </w:rPr>
              <w:fldChar w:fldCharType="end"/>
            </w:r>
          </w:hyperlink>
        </w:p>
        <w:p w:rsidR="0061124B" w:rsidRDefault="00004F89">
          <w:pPr>
            <w:spacing w:line="360" w:lineRule="auto"/>
            <w:rPr>
              <w:rFonts w:ascii="微软雅黑" w:eastAsia="微软雅黑" w:hAnsi="微软雅黑" w:cs="微软雅黑"/>
              <w:b/>
              <w:bCs/>
              <w:sz w:val="24"/>
            </w:rPr>
            <w:sectPr w:rsidR="0061124B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rFonts w:ascii="微软雅黑" w:eastAsia="微软雅黑" w:hAnsi="微软雅黑" w:cs="微软雅黑" w:hint="eastAsia"/>
              <w:bCs/>
              <w:sz w:val="24"/>
            </w:rPr>
            <w:fldChar w:fldCharType="end"/>
          </w:r>
        </w:p>
      </w:sdtContent>
    </w:sdt>
    <w:p w:rsidR="0061124B" w:rsidRDefault="00350E58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0" w:name="_Toc25638"/>
      <w:r>
        <w:rPr>
          <w:rStyle w:val="2Char"/>
          <w:rFonts w:hint="eastAsia"/>
        </w:rPr>
        <w:lastRenderedPageBreak/>
        <w:t>1</w:t>
      </w:r>
      <w:r>
        <w:rPr>
          <w:rStyle w:val="2Char"/>
          <w:rFonts w:hint="eastAsia"/>
        </w:rPr>
        <w:t>、</w:t>
      </w:r>
      <w:r w:rsidR="00004F89">
        <w:rPr>
          <w:rStyle w:val="2Char"/>
          <w:rFonts w:hint="eastAsia"/>
        </w:rPr>
        <w:t>微软</w:t>
      </w:r>
      <w:r w:rsidR="00004F89">
        <w:rPr>
          <w:rStyle w:val="2Char"/>
          <w:rFonts w:hint="eastAsia"/>
        </w:rPr>
        <w:t>IE</w:t>
      </w:r>
      <w:r w:rsidR="00004F89">
        <w:rPr>
          <w:rStyle w:val="2Char"/>
          <w:rFonts w:hint="eastAsia"/>
        </w:rPr>
        <w:t>浏览器恢复默认设置方法</w:t>
      </w:r>
      <w:bookmarkEnd w:id="0"/>
      <w:r w:rsidR="00004F89">
        <w:rPr>
          <w:rFonts w:ascii="微软雅黑" w:eastAsia="微软雅黑" w:hAnsi="微软雅黑" w:cs="微软雅黑" w:hint="eastAsia"/>
          <w:b/>
          <w:bCs/>
          <w:sz w:val="28"/>
          <w:szCs w:val="28"/>
        </w:rPr>
        <w:t>：</w:t>
      </w:r>
    </w:p>
    <w:p w:rsidR="0061124B" w:rsidRDefault="00004F89">
      <w:r>
        <w:rPr>
          <w:noProof/>
        </w:rPr>
        <w:drawing>
          <wp:inline distT="0" distB="0" distL="114300" distR="114300">
            <wp:extent cx="6391275" cy="210170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1003" cy="2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61124B"/>
    <w:p w:rsidR="0061124B" w:rsidRDefault="00004F89">
      <w:r>
        <w:rPr>
          <w:noProof/>
        </w:rPr>
        <w:drawing>
          <wp:inline distT="0" distB="0" distL="114300" distR="114300">
            <wp:extent cx="6469969" cy="3305175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8333" cy="330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61124B">
      <w:pPr>
        <w:rPr>
          <w:rFonts w:ascii="宋体" w:eastAsia="宋体" w:hAnsi="宋体" w:cs="宋体"/>
          <w:sz w:val="24"/>
        </w:rPr>
      </w:pPr>
    </w:p>
    <w:p w:rsidR="0061124B" w:rsidRDefault="00004F89">
      <w:pPr>
        <w:rPr>
          <w:rFonts w:ascii="宋体" w:eastAsia="宋体" w:hAnsi="宋体" w:cs="宋体"/>
          <w:b/>
          <w:bCs/>
          <w:color w:val="FF0000"/>
          <w:sz w:val="24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</w:rPr>
        <w:t>重置之后</w:t>
      </w:r>
      <w:proofErr w:type="gramStart"/>
      <w:r>
        <w:rPr>
          <w:rFonts w:ascii="宋体" w:eastAsia="宋体" w:hAnsi="宋体" w:cs="宋体" w:hint="eastAsia"/>
          <w:b/>
          <w:bCs/>
          <w:color w:val="FF0000"/>
          <w:sz w:val="24"/>
        </w:rPr>
        <w:t>需要勾选</w:t>
      </w:r>
      <w:proofErr w:type="gramEnd"/>
      <w:r>
        <w:rPr>
          <w:rFonts w:ascii="宋体" w:eastAsia="宋体" w:hAnsi="宋体" w:cs="宋体" w:hint="eastAsia"/>
          <w:b/>
          <w:bCs/>
          <w:color w:val="FF0000"/>
          <w:sz w:val="24"/>
        </w:rPr>
        <w:t>SSL协议，如下图。</w:t>
      </w:r>
    </w:p>
    <w:p w:rsidR="0061124B" w:rsidRDefault="00004F89">
      <w:r>
        <w:rPr>
          <w:noProof/>
        </w:rPr>
        <w:lastRenderedPageBreak/>
        <w:drawing>
          <wp:inline distT="0" distB="0" distL="114300" distR="114300">
            <wp:extent cx="4584700" cy="60579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61124B">
      <w:pPr>
        <w:rPr>
          <w:sz w:val="24"/>
        </w:rPr>
      </w:pPr>
    </w:p>
    <w:p w:rsidR="0061124B" w:rsidRDefault="00350E58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1" w:name="_Toc8485"/>
      <w:r>
        <w:rPr>
          <w:rStyle w:val="2Char"/>
          <w:rFonts w:hint="eastAsia"/>
        </w:rPr>
        <w:t>2</w:t>
      </w:r>
      <w:r>
        <w:rPr>
          <w:rStyle w:val="2Char"/>
          <w:rFonts w:hint="eastAsia"/>
        </w:rPr>
        <w:t>、</w:t>
      </w:r>
      <w:r w:rsidR="00004F89">
        <w:rPr>
          <w:rStyle w:val="2Char"/>
          <w:rFonts w:hint="eastAsia"/>
        </w:rPr>
        <w:t>微软</w:t>
      </w:r>
      <w:r w:rsidR="00004F89">
        <w:rPr>
          <w:rStyle w:val="2Char"/>
          <w:rFonts w:hint="eastAsia"/>
        </w:rPr>
        <w:t>Edge</w:t>
      </w:r>
      <w:r w:rsidR="00004F89">
        <w:rPr>
          <w:rStyle w:val="2Char"/>
          <w:rFonts w:hint="eastAsia"/>
        </w:rPr>
        <w:t>浏览器恢复默认设置方法</w:t>
      </w:r>
      <w:bookmarkEnd w:id="1"/>
      <w:r w:rsidR="00004F89">
        <w:rPr>
          <w:rFonts w:ascii="微软雅黑" w:eastAsia="微软雅黑" w:hAnsi="微软雅黑" w:cs="微软雅黑" w:hint="eastAsia"/>
          <w:b/>
          <w:bCs/>
          <w:sz w:val="28"/>
          <w:szCs w:val="28"/>
        </w:rPr>
        <w:t>：</w:t>
      </w:r>
    </w:p>
    <w:p w:rsidR="0061124B" w:rsidRDefault="00004F89">
      <w:r>
        <w:rPr>
          <w:noProof/>
        </w:rPr>
        <w:lastRenderedPageBreak/>
        <w:drawing>
          <wp:inline distT="0" distB="0" distL="114300" distR="114300">
            <wp:extent cx="4737100" cy="31051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004F89">
      <w:r>
        <w:rPr>
          <w:noProof/>
        </w:rPr>
        <w:drawing>
          <wp:inline distT="0" distB="0" distL="114300" distR="114300">
            <wp:extent cx="3257550" cy="5410200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3219450" cy="494030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004F89">
      <w:r>
        <w:rPr>
          <w:noProof/>
        </w:rPr>
        <w:drawing>
          <wp:inline distT="0" distB="0" distL="114300" distR="114300">
            <wp:extent cx="3060700" cy="1543050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004F89">
      <w:r>
        <w:rPr>
          <w:noProof/>
        </w:rPr>
        <w:drawing>
          <wp:inline distT="0" distB="0" distL="114300" distR="114300">
            <wp:extent cx="2997200" cy="160655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350E58">
      <w:r>
        <w:rPr>
          <w:rFonts w:hint="eastAsia"/>
        </w:rPr>
        <w:t>如果重置</w:t>
      </w:r>
      <w:r>
        <w:rPr>
          <w:rFonts w:hint="eastAsia"/>
        </w:rPr>
        <w:t>Edge</w:t>
      </w:r>
      <w:r>
        <w:rPr>
          <w:rFonts w:hint="eastAsia"/>
        </w:rPr>
        <w:t>的浏览器仍然不行的话，就点击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t>…</w:t>
      </w:r>
      <w:r>
        <w:rPr>
          <w:rFonts w:hint="eastAsia"/>
        </w:rPr>
        <w:t>”</w:t>
      </w:r>
      <w:r>
        <w:rPr>
          <w:rFonts w:hint="eastAsia"/>
        </w:rPr>
        <w:t xml:space="preserve"> </w:t>
      </w:r>
      <w:r>
        <w:rPr>
          <w:rFonts w:hint="eastAsia"/>
        </w:rPr>
        <w:t>图标，选择更多工具—用</w:t>
      </w:r>
      <w:r>
        <w:rPr>
          <w:rFonts w:hint="eastAsia"/>
        </w:rPr>
        <w:t xml:space="preserve">IE </w:t>
      </w:r>
      <w:r>
        <w:rPr>
          <w:rFonts w:hint="eastAsia"/>
        </w:rPr>
        <w:t>浏览器打开，然后</w:t>
      </w:r>
      <w:r w:rsidR="00567B5A">
        <w:rPr>
          <w:rFonts w:hint="eastAsia"/>
        </w:rPr>
        <w:t>在</w:t>
      </w:r>
      <w:r w:rsidR="00567B5A">
        <w:rPr>
          <w:rFonts w:hint="eastAsia"/>
        </w:rPr>
        <w:t>IE</w:t>
      </w:r>
      <w:r w:rsidR="00567B5A">
        <w:rPr>
          <w:rFonts w:hint="eastAsia"/>
        </w:rPr>
        <w:t>浏览器中</w:t>
      </w:r>
      <w:r w:rsidR="00861DA2">
        <w:rPr>
          <w:rFonts w:hint="eastAsia"/>
        </w:rPr>
        <w:t>按上述方法</w:t>
      </w:r>
      <w:r>
        <w:rPr>
          <w:rFonts w:hint="eastAsia"/>
        </w:rPr>
        <w:t>点设置—高级——重置浏览器设置</w:t>
      </w:r>
      <w:proofErr w:type="gramStart"/>
      <w:r w:rsidR="00861DA2">
        <w:rPr>
          <w:rFonts w:hint="eastAsia"/>
        </w:rPr>
        <w:t>并勾选</w:t>
      </w:r>
      <w:proofErr w:type="spellStart"/>
      <w:proofErr w:type="gramEnd"/>
      <w:r w:rsidR="00861DA2">
        <w:rPr>
          <w:rFonts w:hint="eastAsia"/>
        </w:rPr>
        <w:t>SSl</w:t>
      </w:r>
      <w:proofErr w:type="spellEnd"/>
      <w:r w:rsidR="00861DA2">
        <w:rPr>
          <w:rFonts w:hint="eastAsia"/>
        </w:rPr>
        <w:t>和</w:t>
      </w:r>
      <w:proofErr w:type="spellStart"/>
      <w:r w:rsidR="00861DA2">
        <w:rPr>
          <w:rFonts w:hint="eastAsia"/>
        </w:rPr>
        <w:t>tsl</w:t>
      </w:r>
      <w:proofErr w:type="spellEnd"/>
      <w:r w:rsidR="00861DA2">
        <w:rPr>
          <w:rFonts w:hint="eastAsia"/>
        </w:rPr>
        <w:t>协</w:t>
      </w:r>
      <w:r w:rsidR="00861DA2">
        <w:rPr>
          <w:rFonts w:hint="eastAsia"/>
        </w:rPr>
        <w:lastRenderedPageBreak/>
        <w:t>议</w:t>
      </w:r>
      <w:r>
        <w:rPr>
          <w:rFonts w:hint="eastAsia"/>
        </w:rPr>
        <w:t>，重</w:t>
      </w:r>
      <w:proofErr w:type="gramStart"/>
      <w:r>
        <w:rPr>
          <w:rFonts w:hint="eastAsia"/>
        </w:rPr>
        <w:t>启电脑</w:t>
      </w:r>
      <w:proofErr w:type="gramEnd"/>
      <w:r>
        <w:rPr>
          <w:rFonts w:hint="eastAsia"/>
        </w:rPr>
        <w:t>即可。</w:t>
      </w:r>
    </w:p>
    <w:p w:rsidR="0061124B" w:rsidRDefault="0061124B"/>
    <w:p w:rsidR="0061124B" w:rsidRDefault="00833FE3">
      <w:pPr>
        <w:rPr>
          <w:sz w:val="24"/>
        </w:rPr>
      </w:pPr>
      <w:bookmarkStart w:id="2" w:name="_Toc4855"/>
      <w:r>
        <w:rPr>
          <w:rStyle w:val="2Char"/>
          <w:rFonts w:hint="eastAsia"/>
        </w:rPr>
        <w:t>3</w:t>
      </w:r>
      <w:r>
        <w:rPr>
          <w:rStyle w:val="2Char"/>
          <w:rFonts w:hint="eastAsia"/>
        </w:rPr>
        <w:t>、</w:t>
      </w:r>
      <w:r w:rsidR="00004F89">
        <w:rPr>
          <w:rStyle w:val="2Char"/>
          <w:rFonts w:hint="eastAsia"/>
        </w:rPr>
        <w:t>谷歌浏览器恢复默认设置方法</w:t>
      </w:r>
      <w:bookmarkEnd w:id="2"/>
      <w:r w:rsidR="00004F89">
        <w:rPr>
          <w:rFonts w:ascii="微软雅黑" w:eastAsia="微软雅黑" w:hAnsi="微软雅黑" w:cs="微软雅黑" w:hint="eastAsia"/>
          <w:b/>
          <w:bCs/>
          <w:sz w:val="28"/>
          <w:szCs w:val="28"/>
        </w:rPr>
        <w:t>：</w:t>
      </w:r>
    </w:p>
    <w:p w:rsidR="0061124B" w:rsidRDefault="00004F89">
      <w:r>
        <w:rPr>
          <w:noProof/>
        </w:rPr>
        <w:drawing>
          <wp:inline distT="0" distB="0" distL="114300" distR="114300">
            <wp:extent cx="6481240" cy="291499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7947" cy="291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004F89">
      <w:r>
        <w:rPr>
          <w:noProof/>
        </w:rPr>
        <w:drawing>
          <wp:inline distT="0" distB="0" distL="114300" distR="114300">
            <wp:extent cx="8988833" cy="4227615"/>
            <wp:effectExtent l="0" t="0" r="317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05117" cy="423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61124B">
      <w:pPr>
        <w:rPr>
          <w:sz w:val="24"/>
        </w:rPr>
      </w:pPr>
    </w:p>
    <w:p w:rsidR="00227BFB" w:rsidRDefault="00227BFB">
      <w:pPr>
        <w:rPr>
          <w:rStyle w:val="2Char"/>
        </w:rPr>
      </w:pPr>
      <w:bookmarkStart w:id="3" w:name="_Toc11459"/>
    </w:p>
    <w:p w:rsidR="0061124B" w:rsidRDefault="00833FE3">
      <w:pPr>
        <w:rPr>
          <w:sz w:val="24"/>
        </w:rPr>
      </w:pPr>
      <w:r>
        <w:rPr>
          <w:rStyle w:val="2Char"/>
          <w:rFonts w:hint="eastAsia"/>
        </w:rPr>
        <w:lastRenderedPageBreak/>
        <w:t>4</w:t>
      </w:r>
      <w:r>
        <w:rPr>
          <w:rStyle w:val="2Char"/>
          <w:rFonts w:hint="eastAsia"/>
        </w:rPr>
        <w:t>、</w:t>
      </w:r>
      <w:r w:rsidR="00004F89">
        <w:rPr>
          <w:rStyle w:val="2Char"/>
          <w:rFonts w:hint="eastAsia"/>
        </w:rPr>
        <w:t>火狐</w:t>
      </w:r>
      <w:proofErr w:type="gramStart"/>
      <w:r w:rsidR="00004F89">
        <w:rPr>
          <w:rStyle w:val="2Char"/>
          <w:rFonts w:hint="eastAsia"/>
        </w:rPr>
        <w:t>览</w:t>
      </w:r>
      <w:proofErr w:type="gramEnd"/>
      <w:r w:rsidR="00004F89">
        <w:rPr>
          <w:rStyle w:val="2Char"/>
          <w:rFonts w:hint="eastAsia"/>
        </w:rPr>
        <w:t>器恢复默认设置方法</w:t>
      </w:r>
      <w:bookmarkEnd w:id="3"/>
      <w:r w:rsidR="00004F89">
        <w:rPr>
          <w:rFonts w:ascii="微软雅黑" w:eastAsia="微软雅黑" w:hAnsi="微软雅黑" w:cs="微软雅黑" w:hint="eastAsia"/>
          <w:b/>
          <w:bCs/>
          <w:sz w:val="28"/>
          <w:szCs w:val="28"/>
        </w:rPr>
        <w:t>：</w:t>
      </w:r>
    </w:p>
    <w:p w:rsidR="0061124B" w:rsidRDefault="00004F89">
      <w:r>
        <w:rPr>
          <w:noProof/>
        </w:rPr>
        <w:drawing>
          <wp:inline distT="0" distB="0" distL="114300" distR="114300">
            <wp:extent cx="6269516" cy="3312539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49201" cy="33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004F89">
      <w:r>
        <w:rPr>
          <w:noProof/>
        </w:rPr>
        <w:drawing>
          <wp:inline distT="0" distB="0" distL="114300" distR="114300">
            <wp:extent cx="7213728" cy="2547506"/>
            <wp:effectExtent l="0" t="0" r="635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83325" cy="257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004F89">
      <w:r>
        <w:rPr>
          <w:noProof/>
        </w:rPr>
        <w:lastRenderedPageBreak/>
        <w:drawing>
          <wp:inline distT="0" distB="0" distL="114300" distR="114300">
            <wp:extent cx="5266690" cy="2776220"/>
            <wp:effectExtent l="0" t="0" r="381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61124B">
      <w:pPr>
        <w:rPr>
          <w:sz w:val="24"/>
        </w:rPr>
      </w:pPr>
    </w:p>
    <w:p w:rsidR="0061124B" w:rsidRDefault="0061124B">
      <w:pPr>
        <w:rPr>
          <w:sz w:val="24"/>
        </w:rPr>
      </w:pPr>
    </w:p>
    <w:p w:rsidR="0061124B" w:rsidRDefault="00833FE3">
      <w:pPr>
        <w:rPr>
          <w:sz w:val="24"/>
        </w:rPr>
      </w:pPr>
      <w:bookmarkStart w:id="4" w:name="_Toc5251"/>
      <w:r>
        <w:rPr>
          <w:rStyle w:val="2Char"/>
          <w:rFonts w:hint="eastAsia"/>
        </w:rPr>
        <w:t>5</w:t>
      </w:r>
      <w:r>
        <w:rPr>
          <w:rStyle w:val="2Char"/>
          <w:rFonts w:hint="eastAsia"/>
        </w:rPr>
        <w:t>、</w:t>
      </w:r>
      <w:r w:rsidR="00004F89">
        <w:rPr>
          <w:rStyle w:val="2Char"/>
          <w:rFonts w:hint="eastAsia"/>
        </w:rPr>
        <w:t>360</w:t>
      </w:r>
      <w:r w:rsidR="00004F89">
        <w:rPr>
          <w:rStyle w:val="2Char"/>
          <w:rFonts w:hint="eastAsia"/>
        </w:rPr>
        <w:t>安全浏览器恢复默认设置方法</w:t>
      </w:r>
      <w:bookmarkEnd w:id="4"/>
      <w:r w:rsidR="00004F89">
        <w:rPr>
          <w:rFonts w:ascii="微软雅黑" w:eastAsia="微软雅黑" w:hAnsi="微软雅黑" w:cs="微软雅黑" w:hint="eastAsia"/>
          <w:b/>
          <w:bCs/>
          <w:sz w:val="28"/>
          <w:szCs w:val="28"/>
        </w:rPr>
        <w:t>：</w:t>
      </w:r>
    </w:p>
    <w:p w:rsidR="0061124B" w:rsidRDefault="00004F89">
      <w:r>
        <w:rPr>
          <w:noProof/>
        </w:rPr>
        <w:drawing>
          <wp:inline distT="0" distB="0" distL="114300" distR="114300">
            <wp:extent cx="5270500" cy="219900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004F89">
      <w:r>
        <w:rPr>
          <w:noProof/>
        </w:rPr>
        <w:lastRenderedPageBreak/>
        <w:drawing>
          <wp:inline distT="0" distB="0" distL="114300" distR="114300">
            <wp:extent cx="5271135" cy="3276600"/>
            <wp:effectExtent l="0" t="0" r="1206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833FE3">
      <w:r>
        <w:rPr>
          <w:rFonts w:hint="eastAsia"/>
        </w:rPr>
        <w:t>如果重置</w:t>
      </w:r>
      <w:r>
        <w:rPr>
          <w:rFonts w:hint="eastAsia"/>
        </w:rPr>
        <w:t>360</w:t>
      </w:r>
      <w:r>
        <w:rPr>
          <w:rFonts w:hint="eastAsia"/>
        </w:rPr>
        <w:t>安全浏览器（</w:t>
      </w:r>
      <w:r w:rsidR="005C44E2">
        <w:rPr>
          <w:rFonts w:hint="eastAsia"/>
        </w:rPr>
        <w:t>此操作其实</w:t>
      </w:r>
      <w:r>
        <w:rPr>
          <w:rFonts w:hint="eastAsia"/>
        </w:rPr>
        <w:t>重置的是</w:t>
      </w:r>
      <w:r>
        <w:t>chrome</w:t>
      </w:r>
      <w:r>
        <w:t>内核的设置</w:t>
      </w:r>
      <w:r>
        <w:rPr>
          <w:rFonts w:hint="eastAsia"/>
        </w:rPr>
        <w:t>）后，还是无法打开</w:t>
      </w:r>
      <w:proofErr w:type="spellStart"/>
      <w:r>
        <w:rPr>
          <w:rFonts w:hint="eastAsia"/>
        </w:rPr>
        <w:t>vpn</w:t>
      </w:r>
      <w:proofErr w:type="spellEnd"/>
      <w:r>
        <w:rPr>
          <w:rFonts w:hint="eastAsia"/>
        </w:rPr>
        <w:t>弹出的页面，则尝试切换到</w:t>
      </w:r>
      <w:r>
        <w:rPr>
          <w:rFonts w:hint="eastAsia"/>
        </w:rPr>
        <w:t>IE</w:t>
      </w:r>
      <w:r>
        <w:rPr>
          <w:rFonts w:hint="eastAsia"/>
        </w:rPr>
        <w:t>模式，方法如下：</w:t>
      </w:r>
    </w:p>
    <w:p w:rsidR="0061124B" w:rsidRDefault="00004F89">
      <w:pPr>
        <w:rPr>
          <w:sz w:val="24"/>
        </w:rPr>
      </w:pPr>
      <w:bookmarkStart w:id="5" w:name="_Toc29959"/>
      <w:r>
        <w:rPr>
          <w:rStyle w:val="2Char"/>
          <w:rFonts w:hint="eastAsia"/>
        </w:rPr>
        <w:t>360</w:t>
      </w:r>
      <w:r>
        <w:rPr>
          <w:rStyle w:val="2Char"/>
          <w:rFonts w:hint="eastAsia"/>
        </w:rPr>
        <w:t>安全浏览器切换</w:t>
      </w:r>
      <w:r>
        <w:rPr>
          <w:rStyle w:val="2Char"/>
          <w:rFonts w:hint="eastAsia"/>
        </w:rPr>
        <w:t>IE</w:t>
      </w:r>
      <w:r>
        <w:rPr>
          <w:rStyle w:val="2Char"/>
          <w:rFonts w:hint="eastAsia"/>
        </w:rPr>
        <w:t>模式设置方法</w:t>
      </w:r>
      <w:bookmarkEnd w:id="5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：</w:t>
      </w:r>
    </w:p>
    <w:p w:rsidR="0061124B" w:rsidRDefault="00004F89">
      <w:r>
        <w:rPr>
          <w:noProof/>
        </w:rPr>
        <w:drawing>
          <wp:inline distT="0" distB="0" distL="114300" distR="114300">
            <wp:extent cx="5267325" cy="1368425"/>
            <wp:effectExtent l="0" t="0" r="3175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61124B">
      <w:pPr>
        <w:rPr>
          <w:sz w:val="24"/>
        </w:rPr>
      </w:pPr>
    </w:p>
    <w:p w:rsidR="00833FE3" w:rsidRDefault="00833FE3" w:rsidP="00833FE3">
      <w:pPr>
        <w:rPr>
          <w:rStyle w:val="2Char"/>
        </w:rPr>
      </w:pPr>
      <w:r>
        <w:t>如果切换到</w:t>
      </w:r>
      <w:r>
        <w:t>IE</w:t>
      </w:r>
      <w:r>
        <w:t>模式还无法打开正常页面的话，则需要</w:t>
      </w:r>
      <w:r>
        <w:rPr>
          <w:rFonts w:hint="eastAsia"/>
        </w:rPr>
        <w:t>按第</w:t>
      </w:r>
      <w:r>
        <w:rPr>
          <w:rFonts w:hint="eastAsia"/>
        </w:rPr>
        <w:t>1</w:t>
      </w:r>
      <w:r>
        <w:rPr>
          <w:rFonts w:hint="eastAsia"/>
        </w:rPr>
        <w:t>点的方法</w:t>
      </w:r>
      <w:r>
        <w:t>将</w:t>
      </w:r>
      <w:r>
        <w:t>IE</w:t>
      </w:r>
      <w:r>
        <w:t>浏览器的设置重置。</w:t>
      </w:r>
    </w:p>
    <w:p w:rsidR="0061124B" w:rsidRPr="00833FE3" w:rsidRDefault="0061124B">
      <w:pPr>
        <w:rPr>
          <w:rStyle w:val="2Char"/>
        </w:rPr>
      </w:pPr>
    </w:p>
    <w:p w:rsidR="0061124B" w:rsidRDefault="00833FE3">
      <w:pPr>
        <w:rPr>
          <w:sz w:val="24"/>
        </w:rPr>
      </w:pPr>
      <w:bookmarkStart w:id="6" w:name="_Toc9888"/>
      <w:r>
        <w:rPr>
          <w:rStyle w:val="2Char"/>
          <w:rFonts w:hint="eastAsia"/>
        </w:rPr>
        <w:t>6</w:t>
      </w:r>
      <w:r>
        <w:rPr>
          <w:rStyle w:val="2Char"/>
          <w:rFonts w:hint="eastAsia"/>
        </w:rPr>
        <w:t>、</w:t>
      </w:r>
      <w:r w:rsidR="00004F89">
        <w:rPr>
          <w:rStyle w:val="2Char"/>
          <w:rFonts w:hint="eastAsia"/>
        </w:rPr>
        <w:t>360</w:t>
      </w:r>
      <w:proofErr w:type="gramStart"/>
      <w:r w:rsidR="00004F89">
        <w:rPr>
          <w:rStyle w:val="2Char"/>
          <w:rFonts w:hint="eastAsia"/>
        </w:rPr>
        <w:t>极</w:t>
      </w:r>
      <w:proofErr w:type="gramEnd"/>
      <w:r w:rsidR="00004F89">
        <w:rPr>
          <w:rStyle w:val="2Char"/>
          <w:rFonts w:hint="eastAsia"/>
        </w:rPr>
        <w:t>速浏览器恢复默认设置方法</w:t>
      </w:r>
      <w:bookmarkEnd w:id="6"/>
      <w:r w:rsidR="00004F89">
        <w:rPr>
          <w:rFonts w:ascii="微软雅黑" w:eastAsia="微软雅黑" w:hAnsi="微软雅黑" w:cs="微软雅黑" w:hint="eastAsia"/>
          <w:b/>
          <w:bCs/>
          <w:sz w:val="28"/>
          <w:szCs w:val="28"/>
        </w:rPr>
        <w:t>：</w:t>
      </w:r>
    </w:p>
    <w:p w:rsidR="0061124B" w:rsidRDefault="00004F89">
      <w:r>
        <w:rPr>
          <w:noProof/>
        </w:rPr>
        <w:lastRenderedPageBreak/>
        <w:drawing>
          <wp:inline distT="0" distB="0" distL="114300" distR="114300">
            <wp:extent cx="5264150" cy="2142490"/>
            <wp:effectExtent l="0" t="0" r="6350" b="38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004F89">
      <w:r>
        <w:rPr>
          <w:noProof/>
        </w:rPr>
        <w:drawing>
          <wp:inline distT="0" distB="0" distL="114300" distR="114300">
            <wp:extent cx="5267960" cy="1325245"/>
            <wp:effectExtent l="0" t="0" r="2540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7" w:rsidRDefault="001228A7" w:rsidP="001228A7"/>
    <w:p w:rsidR="0061124B" w:rsidRPr="001228A7" w:rsidRDefault="001228A7">
      <w:r>
        <w:rPr>
          <w:rFonts w:hint="eastAsia"/>
        </w:rPr>
        <w:t>如果重置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速浏览器（此操作其实重置的是</w:t>
      </w:r>
      <w:r>
        <w:t>chrome</w:t>
      </w:r>
      <w:r>
        <w:t>内核的设置</w:t>
      </w:r>
      <w:r>
        <w:rPr>
          <w:rFonts w:hint="eastAsia"/>
        </w:rPr>
        <w:t>）后，还是无法打开</w:t>
      </w:r>
      <w:proofErr w:type="spellStart"/>
      <w:r>
        <w:rPr>
          <w:rFonts w:hint="eastAsia"/>
        </w:rPr>
        <w:t>vpn</w:t>
      </w:r>
      <w:proofErr w:type="spellEnd"/>
      <w:r>
        <w:rPr>
          <w:rFonts w:hint="eastAsia"/>
        </w:rPr>
        <w:t>弹出的页面，则尝试切换到</w:t>
      </w:r>
      <w:r>
        <w:rPr>
          <w:rFonts w:hint="eastAsia"/>
        </w:rPr>
        <w:t>IE</w:t>
      </w:r>
      <w:r>
        <w:rPr>
          <w:rFonts w:hint="eastAsia"/>
        </w:rPr>
        <w:t>模式，方法如下：</w:t>
      </w:r>
    </w:p>
    <w:p w:rsidR="0061124B" w:rsidRDefault="00004F89">
      <w:pPr>
        <w:rPr>
          <w:sz w:val="24"/>
        </w:rPr>
      </w:pPr>
      <w:bookmarkStart w:id="7" w:name="_Toc2328"/>
      <w:r>
        <w:rPr>
          <w:rStyle w:val="2Char"/>
          <w:rFonts w:hint="eastAsia"/>
        </w:rPr>
        <w:t>360</w:t>
      </w:r>
      <w:proofErr w:type="gramStart"/>
      <w:r>
        <w:rPr>
          <w:rStyle w:val="2Char"/>
          <w:rFonts w:hint="eastAsia"/>
        </w:rPr>
        <w:t>极</w:t>
      </w:r>
      <w:proofErr w:type="gramEnd"/>
      <w:r>
        <w:rPr>
          <w:rStyle w:val="2Char"/>
          <w:rFonts w:hint="eastAsia"/>
        </w:rPr>
        <w:t>速浏览器切换</w:t>
      </w:r>
      <w:r>
        <w:rPr>
          <w:rStyle w:val="2Char"/>
          <w:rFonts w:hint="eastAsia"/>
        </w:rPr>
        <w:t>IE</w:t>
      </w:r>
      <w:r>
        <w:rPr>
          <w:rStyle w:val="2Char"/>
          <w:rFonts w:hint="eastAsia"/>
        </w:rPr>
        <w:t>模式设置方法</w:t>
      </w:r>
      <w:bookmarkEnd w:id="7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：</w:t>
      </w:r>
    </w:p>
    <w:p w:rsidR="0061124B" w:rsidRDefault="00004F89">
      <w:pPr>
        <w:rPr>
          <w:sz w:val="24"/>
        </w:rPr>
      </w:pPr>
      <w:r>
        <w:rPr>
          <w:noProof/>
        </w:rPr>
        <w:drawing>
          <wp:inline distT="0" distB="0" distL="114300" distR="114300">
            <wp:extent cx="5272405" cy="1339850"/>
            <wp:effectExtent l="0" t="0" r="10795" b="635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A7" w:rsidRDefault="001228A7" w:rsidP="001228A7">
      <w:r>
        <w:t>如果切换到</w:t>
      </w:r>
      <w:r>
        <w:t>IE</w:t>
      </w:r>
      <w:r>
        <w:t>模式还无法打开正常页面的话，则需要</w:t>
      </w:r>
      <w:r>
        <w:rPr>
          <w:rFonts w:hint="eastAsia"/>
        </w:rPr>
        <w:t>按第</w:t>
      </w:r>
      <w:r>
        <w:rPr>
          <w:rFonts w:hint="eastAsia"/>
        </w:rPr>
        <w:t>1</w:t>
      </w:r>
      <w:r>
        <w:rPr>
          <w:rFonts w:hint="eastAsia"/>
        </w:rPr>
        <w:t>点的方法</w:t>
      </w:r>
      <w:r>
        <w:t>将</w:t>
      </w:r>
      <w:r>
        <w:t>IE</w:t>
      </w:r>
      <w:r>
        <w:t>浏览器的设置重置。</w:t>
      </w:r>
    </w:p>
    <w:p w:rsidR="0061124B" w:rsidRPr="001228A7" w:rsidRDefault="0061124B">
      <w:pPr>
        <w:rPr>
          <w:sz w:val="24"/>
        </w:rPr>
      </w:pPr>
    </w:p>
    <w:p w:rsidR="00B25528" w:rsidRDefault="00B25528">
      <w:pPr>
        <w:rPr>
          <w:rStyle w:val="2Char"/>
        </w:rPr>
      </w:pPr>
      <w:bookmarkStart w:id="8" w:name="_Toc27097"/>
    </w:p>
    <w:p w:rsidR="0061124B" w:rsidRDefault="001228A7">
      <w:pPr>
        <w:rPr>
          <w:sz w:val="24"/>
        </w:rPr>
      </w:pPr>
      <w:r>
        <w:rPr>
          <w:rStyle w:val="2Char"/>
          <w:rFonts w:hint="eastAsia"/>
        </w:rPr>
        <w:t>7</w:t>
      </w:r>
      <w:r>
        <w:rPr>
          <w:rStyle w:val="2Char"/>
          <w:rFonts w:hint="eastAsia"/>
        </w:rPr>
        <w:t>、</w:t>
      </w:r>
      <w:proofErr w:type="gramStart"/>
      <w:r w:rsidR="00004F89">
        <w:rPr>
          <w:rStyle w:val="2Char"/>
          <w:rFonts w:hint="eastAsia"/>
        </w:rPr>
        <w:t>搜狗浏览器</w:t>
      </w:r>
      <w:proofErr w:type="gramEnd"/>
      <w:r w:rsidR="00004F89">
        <w:rPr>
          <w:rStyle w:val="2Char"/>
          <w:rFonts w:hint="eastAsia"/>
        </w:rPr>
        <w:t>恢复默认设置方法</w:t>
      </w:r>
      <w:bookmarkEnd w:id="8"/>
      <w:r w:rsidR="00004F89">
        <w:rPr>
          <w:rFonts w:ascii="微软雅黑" w:eastAsia="微软雅黑" w:hAnsi="微软雅黑" w:cs="微软雅黑" w:hint="eastAsia"/>
          <w:b/>
          <w:bCs/>
          <w:sz w:val="28"/>
          <w:szCs w:val="28"/>
        </w:rPr>
        <w:t>：</w:t>
      </w:r>
    </w:p>
    <w:p w:rsidR="0061124B" w:rsidRDefault="00004F89">
      <w:r>
        <w:rPr>
          <w:noProof/>
        </w:rPr>
        <w:lastRenderedPageBreak/>
        <w:drawing>
          <wp:inline distT="0" distB="0" distL="114300" distR="114300">
            <wp:extent cx="5269230" cy="2113915"/>
            <wp:effectExtent l="0" t="0" r="1270" b="698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004F89">
      <w:r>
        <w:rPr>
          <w:noProof/>
        </w:rPr>
        <w:drawing>
          <wp:inline distT="0" distB="0" distL="114300" distR="114300">
            <wp:extent cx="5264150" cy="2211070"/>
            <wp:effectExtent l="0" t="0" r="6350" b="1143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4B" w:rsidRDefault="0061124B"/>
    <w:p w:rsidR="001228A7" w:rsidRPr="001228A7" w:rsidRDefault="001228A7" w:rsidP="001228A7">
      <w:r>
        <w:rPr>
          <w:rFonts w:hint="eastAsia"/>
        </w:rPr>
        <w:t>如果</w:t>
      </w:r>
      <w:proofErr w:type="gramStart"/>
      <w:r>
        <w:rPr>
          <w:rFonts w:hint="eastAsia"/>
        </w:rPr>
        <w:t>重置搜狗浏览器</w:t>
      </w:r>
      <w:proofErr w:type="gramEnd"/>
      <w:r>
        <w:rPr>
          <w:rFonts w:hint="eastAsia"/>
        </w:rPr>
        <w:t>（此操作其实重置的是</w:t>
      </w:r>
      <w:r>
        <w:t>chrome</w:t>
      </w:r>
      <w:r>
        <w:t>内核的设置</w:t>
      </w:r>
      <w:r>
        <w:rPr>
          <w:rFonts w:hint="eastAsia"/>
        </w:rPr>
        <w:t>）后，还是无法打开</w:t>
      </w:r>
      <w:proofErr w:type="spellStart"/>
      <w:r>
        <w:rPr>
          <w:rFonts w:hint="eastAsia"/>
        </w:rPr>
        <w:t>vpn</w:t>
      </w:r>
      <w:proofErr w:type="spellEnd"/>
      <w:r>
        <w:rPr>
          <w:rFonts w:hint="eastAsia"/>
        </w:rPr>
        <w:t>弹出的页面，则尝试切换到</w:t>
      </w:r>
      <w:r>
        <w:rPr>
          <w:rFonts w:hint="eastAsia"/>
        </w:rPr>
        <w:t>IE</w:t>
      </w:r>
      <w:r>
        <w:rPr>
          <w:rFonts w:hint="eastAsia"/>
        </w:rPr>
        <w:t>模式，方法如下：</w:t>
      </w:r>
    </w:p>
    <w:p w:rsidR="001228A7" w:rsidRPr="002F0CE3" w:rsidRDefault="001228A7"/>
    <w:p w:rsidR="0061124B" w:rsidRDefault="00004F89">
      <w:pPr>
        <w:rPr>
          <w:sz w:val="24"/>
        </w:rPr>
      </w:pPr>
      <w:bookmarkStart w:id="9" w:name="_Toc9549"/>
      <w:proofErr w:type="gramStart"/>
      <w:r>
        <w:rPr>
          <w:rStyle w:val="2Char"/>
          <w:rFonts w:hint="eastAsia"/>
        </w:rPr>
        <w:t>搜狗浏览器</w:t>
      </w:r>
      <w:proofErr w:type="gramEnd"/>
      <w:r>
        <w:rPr>
          <w:rStyle w:val="2Char"/>
          <w:rFonts w:hint="eastAsia"/>
        </w:rPr>
        <w:t>切换</w:t>
      </w:r>
      <w:r>
        <w:rPr>
          <w:rStyle w:val="2Char"/>
          <w:rFonts w:hint="eastAsia"/>
        </w:rPr>
        <w:t>IE</w:t>
      </w:r>
      <w:r>
        <w:rPr>
          <w:rStyle w:val="2Char"/>
          <w:rFonts w:hint="eastAsia"/>
        </w:rPr>
        <w:t>模式设置方法</w:t>
      </w:r>
      <w:bookmarkEnd w:id="9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：</w:t>
      </w:r>
    </w:p>
    <w:p w:rsidR="0061124B" w:rsidRDefault="0061124B"/>
    <w:p w:rsidR="0061124B" w:rsidRDefault="00004F89">
      <w:r>
        <w:rPr>
          <w:noProof/>
        </w:rPr>
        <w:drawing>
          <wp:inline distT="0" distB="0" distL="114300" distR="114300">
            <wp:extent cx="5266690" cy="1995170"/>
            <wp:effectExtent l="0" t="0" r="3810" b="1143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CE3" w:rsidRDefault="002F0CE3" w:rsidP="002F0CE3">
      <w:r>
        <w:t>如果切换到</w:t>
      </w:r>
      <w:r>
        <w:t>IE</w:t>
      </w:r>
      <w:r>
        <w:t>模式还无法打开正常页面的话，则需要</w:t>
      </w:r>
      <w:r>
        <w:rPr>
          <w:rFonts w:hint="eastAsia"/>
        </w:rPr>
        <w:t>按第</w:t>
      </w:r>
      <w:r>
        <w:rPr>
          <w:rFonts w:hint="eastAsia"/>
        </w:rPr>
        <w:t>1</w:t>
      </w:r>
      <w:r>
        <w:rPr>
          <w:rFonts w:hint="eastAsia"/>
        </w:rPr>
        <w:t>点的方法</w:t>
      </w:r>
      <w:r>
        <w:t>将</w:t>
      </w:r>
      <w:r>
        <w:t>IE</w:t>
      </w:r>
      <w:r>
        <w:t>浏览器的设置重置。</w:t>
      </w:r>
    </w:p>
    <w:p w:rsidR="0061124B" w:rsidRPr="002F0CE3" w:rsidRDefault="0061124B">
      <w:pPr>
        <w:rPr>
          <w:sz w:val="24"/>
        </w:rPr>
      </w:pPr>
    </w:p>
    <w:p w:rsidR="0061124B" w:rsidRDefault="002F0CE3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10" w:name="_Toc14135"/>
      <w:r w:rsidRPr="0087229A">
        <w:rPr>
          <w:rStyle w:val="2Char"/>
        </w:rPr>
        <w:lastRenderedPageBreak/>
        <w:t>8</w:t>
      </w:r>
      <w:r w:rsidRPr="0087229A">
        <w:rPr>
          <w:rStyle w:val="2Char"/>
        </w:rPr>
        <w:t>、</w:t>
      </w:r>
      <w:r w:rsidR="00004F89">
        <w:rPr>
          <w:rStyle w:val="2Char"/>
          <w:rFonts w:hint="eastAsia"/>
        </w:rPr>
        <w:t>QQ</w:t>
      </w:r>
      <w:r w:rsidR="00004F89">
        <w:rPr>
          <w:rStyle w:val="2Char"/>
          <w:rFonts w:hint="eastAsia"/>
        </w:rPr>
        <w:t>浏览器恢复默认设置方法</w:t>
      </w:r>
      <w:bookmarkEnd w:id="10"/>
      <w:r w:rsidR="00004F89">
        <w:rPr>
          <w:rFonts w:ascii="微软雅黑" w:eastAsia="微软雅黑" w:hAnsi="微软雅黑" w:cs="微软雅黑" w:hint="eastAsia"/>
          <w:b/>
          <w:bCs/>
          <w:sz w:val="28"/>
          <w:szCs w:val="28"/>
        </w:rPr>
        <w:t>：</w:t>
      </w:r>
    </w:p>
    <w:p w:rsidR="0061124B" w:rsidRDefault="00004F89">
      <w:r>
        <w:rPr>
          <w:noProof/>
        </w:rPr>
        <w:drawing>
          <wp:inline distT="0" distB="0" distL="114300" distR="114300">
            <wp:extent cx="5269230" cy="2202180"/>
            <wp:effectExtent l="0" t="0" r="1270" b="762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CE3" w:rsidRPr="001228A7" w:rsidRDefault="002F0CE3" w:rsidP="002F0CE3">
      <w:r>
        <w:rPr>
          <w:rFonts w:hint="eastAsia"/>
        </w:rPr>
        <w:t>如果重置</w:t>
      </w:r>
      <w:proofErr w:type="spellStart"/>
      <w:r>
        <w:rPr>
          <w:rFonts w:hint="eastAsia"/>
        </w:rPr>
        <w:t>qq</w:t>
      </w:r>
      <w:proofErr w:type="spellEnd"/>
      <w:r>
        <w:rPr>
          <w:rFonts w:hint="eastAsia"/>
        </w:rPr>
        <w:t>浏览器（此操作其实重置的是</w:t>
      </w:r>
      <w:r>
        <w:t>chrome</w:t>
      </w:r>
      <w:r>
        <w:t>内核的设置</w:t>
      </w:r>
      <w:r>
        <w:rPr>
          <w:rFonts w:hint="eastAsia"/>
        </w:rPr>
        <w:t>）后，还是无法打开</w:t>
      </w:r>
      <w:proofErr w:type="spellStart"/>
      <w:r>
        <w:rPr>
          <w:rFonts w:hint="eastAsia"/>
        </w:rPr>
        <w:t>vpn</w:t>
      </w:r>
      <w:proofErr w:type="spellEnd"/>
      <w:r>
        <w:rPr>
          <w:rFonts w:hint="eastAsia"/>
        </w:rPr>
        <w:t>弹出的页面，则尝试切换到</w:t>
      </w:r>
      <w:r>
        <w:rPr>
          <w:rFonts w:hint="eastAsia"/>
        </w:rPr>
        <w:t>IE</w:t>
      </w:r>
      <w:r>
        <w:rPr>
          <w:rFonts w:hint="eastAsia"/>
        </w:rPr>
        <w:t>模式，方法如下：</w:t>
      </w:r>
    </w:p>
    <w:p w:rsidR="0061124B" w:rsidRPr="002F0CE3" w:rsidRDefault="0061124B"/>
    <w:p w:rsidR="0061124B" w:rsidRDefault="00004F89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11" w:name="_Toc23639"/>
      <w:r>
        <w:rPr>
          <w:rStyle w:val="2Char"/>
          <w:rFonts w:hint="eastAsia"/>
        </w:rPr>
        <w:t>QQ</w:t>
      </w:r>
      <w:r>
        <w:rPr>
          <w:rStyle w:val="2Char"/>
          <w:rFonts w:hint="eastAsia"/>
        </w:rPr>
        <w:t>浏览器切换</w:t>
      </w:r>
      <w:r>
        <w:rPr>
          <w:rStyle w:val="2Char"/>
          <w:rFonts w:hint="eastAsia"/>
        </w:rPr>
        <w:t>IE</w:t>
      </w:r>
      <w:r>
        <w:rPr>
          <w:rStyle w:val="2Char"/>
          <w:rFonts w:hint="eastAsia"/>
        </w:rPr>
        <w:t>模式设置方法</w:t>
      </w:r>
      <w:bookmarkEnd w:id="11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：</w:t>
      </w:r>
    </w:p>
    <w:p w:rsidR="0061124B" w:rsidRDefault="0061124B">
      <w:pPr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:rsidR="0061124B" w:rsidRDefault="00004F89">
      <w:pPr>
        <w:rPr>
          <w:sz w:val="24"/>
        </w:rPr>
      </w:pPr>
      <w:r>
        <w:rPr>
          <w:noProof/>
        </w:rPr>
        <w:drawing>
          <wp:inline distT="0" distB="0" distL="114300" distR="114300">
            <wp:extent cx="5271135" cy="1539240"/>
            <wp:effectExtent l="0" t="0" r="12065" b="1016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01" w:rsidRDefault="00986401" w:rsidP="00986401">
      <w:r>
        <w:t>如果切换到</w:t>
      </w:r>
      <w:r>
        <w:t>IE</w:t>
      </w:r>
      <w:r>
        <w:t>模式还无法打开正常页面的话，则需要</w:t>
      </w:r>
      <w:r>
        <w:rPr>
          <w:rFonts w:hint="eastAsia"/>
        </w:rPr>
        <w:t>按第</w:t>
      </w:r>
      <w:r>
        <w:rPr>
          <w:rFonts w:hint="eastAsia"/>
        </w:rPr>
        <w:t>1</w:t>
      </w:r>
      <w:r>
        <w:rPr>
          <w:rFonts w:hint="eastAsia"/>
        </w:rPr>
        <w:t>点的方法</w:t>
      </w:r>
      <w:r>
        <w:t>将</w:t>
      </w:r>
      <w:r>
        <w:t>IE</w:t>
      </w:r>
      <w:r>
        <w:t>浏览器的设置重置。</w:t>
      </w:r>
    </w:p>
    <w:p w:rsidR="0061124B" w:rsidRPr="00986401" w:rsidRDefault="0061124B">
      <w:pPr>
        <w:rPr>
          <w:sz w:val="24"/>
        </w:rPr>
      </w:pPr>
      <w:bookmarkStart w:id="12" w:name="_GoBack"/>
      <w:bookmarkEnd w:id="12"/>
    </w:p>
    <w:sectPr w:rsidR="0061124B" w:rsidRPr="009864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BA8" w:rsidRDefault="00282BA8" w:rsidP="00227BFB">
      <w:r>
        <w:separator/>
      </w:r>
    </w:p>
  </w:endnote>
  <w:endnote w:type="continuationSeparator" w:id="0">
    <w:p w:rsidR="00282BA8" w:rsidRDefault="00282BA8" w:rsidP="00227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BA8" w:rsidRDefault="00282BA8" w:rsidP="00227BFB">
      <w:r>
        <w:separator/>
      </w:r>
    </w:p>
  </w:footnote>
  <w:footnote w:type="continuationSeparator" w:id="0">
    <w:p w:rsidR="00282BA8" w:rsidRDefault="00282BA8" w:rsidP="00227B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24B"/>
    <w:rsid w:val="00004F89"/>
    <w:rsid w:val="00044883"/>
    <w:rsid w:val="00107DF6"/>
    <w:rsid w:val="001228A7"/>
    <w:rsid w:val="00161FD3"/>
    <w:rsid w:val="00227BFB"/>
    <w:rsid w:val="00282BA8"/>
    <w:rsid w:val="002F0CE3"/>
    <w:rsid w:val="00350E58"/>
    <w:rsid w:val="00567B5A"/>
    <w:rsid w:val="005C44E2"/>
    <w:rsid w:val="0061124B"/>
    <w:rsid w:val="00833FE3"/>
    <w:rsid w:val="00861DA2"/>
    <w:rsid w:val="0087229A"/>
    <w:rsid w:val="00986401"/>
    <w:rsid w:val="00AA1FC5"/>
    <w:rsid w:val="00B25528"/>
    <w:rsid w:val="00C7249A"/>
    <w:rsid w:val="00D07F0D"/>
    <w:rsid w:val="2EC170D4"/>
    <w:rsid w:val="7E9D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toc 2"/>
    <w:basedOn w:val="a"/>
    <w:next w:val="a"/>
    <w:pPr>
      <w:ind w:leftChars="200" w:left="420"/>
    </w:pPr>
  </w:style>
  <w:style w:type="character" w:customStyle="1" w:styleId="2Char">
    <w:name w:val="标题 2 Char"/>
    <w:link w:val="2"/>
    <w:rPr>
      <w:rFonts w:ascii="Arial" w:eastAsia="黑体" w:hAnsi="Arial"/>
      <w:b/>
      <w:sz w:val="32"/>
    </w:rPr>
  </w:style>
  <w:style w:type="paragraph" w:styleId="a3">
    <w:name w:val="Balloon Text"/>
    <w:basedOn w:val="a"/>
    <w:link w:val="Char"/>
    <w:rsid w:val="00227BFB"/>
    <w:rPr>
      <w:sz w:val="18"/>
      <w:szCs w:val="18"/>
    </w:rPr>
  </w:style>
  <w:style w:type="character" w:customStyle="1" w:styleId="Char">
    <w:name w:val="批注框文本 Char"/>
    <w:basedOn w:val="a0"/>
    <w:link w:val="a3"/>
    <w:rsid w:val="00227BF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227B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27BF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227B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227BF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toc 2"/>
    <w:basedOn w:val="a"/>
    <w:next w:val="a"/>
    <w:pPr>
      <w:ind w:leftChars="200" w:left="420"/>
    </w:pPr>
  </w:style>
  <w:style w:type="character" w:customStyle="1" w:styleId="2Char">
    <w:name w:val="标题 2 Char"/>
    <w:link w:val="2"/>
    <w:rPr>
      <w:rFonts w:ascii="Arial" w:eastAsia="黑体" w:hAnsi="Arial"/>
      <w:b/>
      <w:sz w:val="32"/>
    </w:rPr>
  </w:style>
  <w:style w:type="paragraph" w:styleId="a3">
    <w:name w:val="Balloon Text"/>
    <w:basedOn w:val="a"/>
    <w:link w:val="Char"/>
    <w:rsid w:val="00227BFB"/>
    <w:rPr>
      <w:sz w:val="18"/>
      <w:szCs w:val="18"/>
    </w:rPr>
  </w:style>
  <w:style w:type="character" w:customStyle="1" w:styleId="Char">
    <w:name w:val="批注框文本 Char"/>
    <w:basedOn w:val="a0"/>
    <w:link w:val="a3"/>
    <w:rsid w:val="00227BF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227B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27BF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227B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227BF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13</Pages>
  <Words>256</Words>
  <Characters>1464</Characters>
  <Application>Microsoft Office Word</Application>
  <DocSecurity>0</DocSecurity>
  <Lines>12</Lines>
  <Paragraphs>3</Paragraphs>
  <ScaleCrop>false</ScaleCrop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</dc:creator>
  <cp:lastModifiedBy>Windows 用户</cp:lastModifiedBy>
  <cp:revision>16</cp:revision>
  <dcterms:created xsi:type="dcterms:W3CDTF">2020-12-27T11:16:00Z</dcterms:created>
  <dcterms:modified xsi:type="dcterms:W3CDTF">2021-01-12T06:58:00Z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